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2" w:rsidRPr="008A5B8A" w:rsidRDefault="00BD6377" w:rsidP="00BD6377">
      <w:pPr>
        <w:jc w:val="center"/>
        <w:rPr>
          <w:rFonts w:asciiTheme="minorEastAsia" w:eastAsiaTheme="minorEastAsia" w:hAnsiTheme="minorEastAsia"/>
          <w:w w:val="200"/>
          <w:sz w:val="28"/>
          <w:szCs w:val="28"/>
        </w:rPr>
      </w:pP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送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信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票</w:t>
      </w:r>
      <w:r w:rsidR="00AF5CC8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(事務連絡)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80"/>
      </w:tblGrid>
      <w:tr w:rsidR="00BD6377" w:rsidRPr="008A5B8A">
        <w:trPr>
          <w:trHeight w:val="2538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送信先</w:t>
            </w:r>
          </w:p>
        </w:tc>
        <w:tc>
          <w:tcPr>
            <w:tcW w:w="7980" w:type="dxa"/>
            <w:vAlign w:val="center"/>
          </w:tcPr>
          <w:p w:rsidR="00BD6377" w:rsidRPr="008A5B8A" w:rsidRDefault="00BD6377" w:rsidP="00804B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〒790-85</w:t>
            </w:r>
            <w:r w:rsidR="00333855" w:rsidRPr="008A5B8A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愛媛県松山市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持田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町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2丁目2-12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愛媛県立松山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東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高等学校内</w:t>
            </w:r>
          </w:p>
          <w:p w:rsidR="00BD6377" w:rsidRPr="008A5B8A" w:rsidRDefault="00BD6377" w:rsidP="00D65F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愛媛県高等学校教育研究会理科部会事務局</w:t>
            </w:r>
            <w:r w:rsidR="00D65FC9"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427EF"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豊田　益実</w:t>
            </w: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宛</w:t>
            </w:r>
          </w:p>
          <w:p w:rsidR="00507E45" w:rsidRPr="008A5B8A" w:rsidRDefault="00507E45" w:rsidP="00D65FC9">
            <w:pPr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E-mail  rika-bukai@esnet.ed.jp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直通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(089) 945-7676　</w:t>
            </w: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Fax (089) 945-7676</w:t>
            </w:r>
          </w:p>
          <w:p w:rsidR="00BD6377" w:rsidRPr="008A5B8A" w:rsidRDefault="00BD6377" w:rsidP="00D65FC9">
            <w:pPr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 (089) 9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43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0187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Fax (089) 93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5766</w:t>
            </w:r>
          </w:p>
          <w:p w:rsidR="00D65FC9" w:rsidRPr="008A5B8A" w:rsidRDefault="00D65FC9" w:rsidP="00D65FC9">
            <w:pPr>
              <w:rPr>
                <w:rFonts w:asciiTheme="minorEastAsia" w:eastAsiaTheme="minorEastAsia" w:hAnsiTheme="minorEastAsia"/>
              </w:rPr>
            </w:pPr>
            <w:r w:rsidRPr="008A5B8A">
              <w:rPr>
                <w:rFonts w:asciiTheme="minorEastAsia" w:eastAsiaTheme="minorEastAsia" w:hAnsiTheme="minorEastAsia" w:hint="eastAsia"/>
              </w:rPr>
              <w:t>理科部会ホームページ（外部版）　http://rika-bukai.esnet.ed.jp/html</w:t>
            </w:r>
          </w:p>
          <w:p w:rsidR="00D65FC9" w:rsidRPr="008A5B8A" w:rsidRDefault="00D65FC9" w:rsidP="00D65FC9">
            <w:pPr>
              <w:ind w:firstLine="2100"/>
              <w:jc w:val="left"/>
              <w:rPr>
                <w:rFonts w:asciiTheme="minorEastAsia" w:eastAsiaTheme="minorEastAsia" w:hAnsiTheme="minorEastAsia"/>
              </w:rPr>
            </w:pPr>
            <w:r w:rsidRPr="008A5B8A">
              <w:rPr>
                <w:rFonts w:asciiTheme="minorEastAsia" w:eastAsiaTheme="minorEastAsia" w:hAnsiTheme="minorEastAsia" w:hint="eastAsia"/>
              </w:rPr>
              <w:t xml:space="preserve">（内部版）　</w:t>
            </w:r>
            <w:hyperlink r:id="rId6" w:history="1">
              <w:r w:rsidR="000F23E1" w:rsidRPr="008A5B8A">
                <w:rPr>
                  <w:rStyle w:val="a7"/>
                  <w:rFonts w:asciiTheme="minorEastAsia" w:eastAsiaTheme="minorEastAsia" w:hAnsiTheme="minorEastAsia" w:hint="eastAsia"/>
                </w:rPr>
                <w:t>http://wwwi.esnet.ed.jp/rika-bukai/html</w:t>
              </w:r>
            </w:hyperlink>
          </w:p>
        </w:tc>
      </w:tr>
      <w:tr w:rsidR="00BD6377" w:rsidRPr="008A5B8A" w:rsidTr="006A7459">
        <w:trPr>
          <w:trHeight w:val="442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発信日</w:t>
            </w:r>
          </w:p>
        </w:tc>
        <w:tc>
          <w:tcPr>
            <w:tcW w:w="7980" w:type="dxa"/>
            <w:vAlign w:val="center"/>
          </w:tcPr>
          <w:p w:rsidR="00BD6377" w:rsidRPr="008A5B8A" w:rsidRDefault="00BD6377" w:rsidP="002A2A17">
            <w:pPr>
              <w:jc w:val="center"/>
              <w:rPr>
                <w:rFonts w:asciiTheme="minorEastAsia" w:eastAsiaTheme="minorEastAsia" w:hAnsiTheme="minorEastAsia"/>
                <w:w w:val="150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平成</w:t>
            </w:r>
            <w:r w:rsidR="00716EC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30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年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日（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）</w:t>
            </w:r>
          </w:p>
        </w:tc>
      </w:tr>
      <w:tr w:rsidR="00BD6377" w:rsidRPr="008A5B8A" w:rsidTr="008B0F81">
        <w:trPr>
          <w:trHeight w:val="3130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通信文</w:t>
            </w:r>
          </w:p>
        </w:tc>
        <w:tc>
          <w:tcPr>
            <w:tcW w:w="7980" w:type="dxa"/>
          </w:tcPr>
          <w:p w:rsidR="00BD6377" w:rsidRPr="008A5B8A" w:rsidRDefault="00BB60BC" w:rsidP="000F23E1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庶務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より旅費計算</w:t>
            </w:r>
            <w:r w:rsidR="00D06603" w:rsidRPr="008A5B8A">
              <w:rPr>
                <w:rFonts w:asciiTheme="minorEastAsia" w:eastAsiaTheme="minorEastAsia" w:hAnsiTheme="minorEastAsia" w:hint="eastAsia"/>
                <w:sz w:val="24"/>
              </w:rPr>
              <w:t>・振込口座調査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のお願い</w:t>
            </w:r>
          </w:p>
          <w:p w:rsidR="00BD6377" w:rsidRPr="008A5B8A" w:rsidRDefault="00BD6377" w:rsidP="00D65FC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理科部会</w:t>
            </w:r>
            <w:r w:rsidR="001E2B91" w:rsidRPr="008A5B8A">
              <w:rPr>
                <w:rFonts w:asciiTheme="minorEastAsia" w:eastAsiaTheme="minorEastAsia" w:hAnsiTheme="minorEastAsia" w:hint="eastAsia"/>
                <w:sz w:val="24"/>
              </w:rPr>
              <w:t>事務局</w:t>
            </w:r>
          </w:p>
          <w:p w:rsidR="00BD6377" w:rsidRPr="008A5B8A" w:rsidRDefault="00BD6377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出発地から会場までの旅費の計算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結果を事務局宛に</w:t>
            </w:r>
            <w:r w:rsidR="006A7459" w:rsidRPr="008A5B8A">
              <w:rPr>
                <w:rFonts w:asciiTheme="minorEastAsia" w:eastAsiaTheme="minorEastAsia" w:hAnsiTheme="minorEastAsia" w:hint="eastAsia"/>
                <w:szCs w:val="21"/>
              </w:rPr>
              <w:t>必要事項を記載した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またはFAX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で送ってください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。旅費は</w:t>
            </w:r>
            <w:r w:rsidR="008B4584" w:rsidRPr="008A5B8A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口座振込</w:t>
            </w:r>
            <w:r w:rsidR="00D06603" w:rsidRPr="008A5B8A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支払う予定です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。必ず、口座情報を記入してください。ただし、本年度、理科部会の他の行事で、すでに、口座情報を理科部会にお知らせいただいた方は出欠のみで</w:t>
            </w:r>
            <w:r w:rsidR="00C40C8E" w:rsidRPr="008A5B8A">
              <w:rPr>
                <w:rFonts w:asciiTheme="minorEastAsia" w:eastAsiaTheme="minorEastAsia" w:hAnsiTheme="minorEastAsia" w:hint="eastAsia"/>
                <w:szCs w:val="21"/>
              </w:rPr>
              <w:t>結構です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42D72" w:rsidRPr="008A5B8A" w:rsidRDefault="00342D72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この送信票は理科部会外部版のHPよりダウンロードできますので、御活用ください。</w:t>
            </w:r>
          </w:p>
          <w:p w:rsidR="008B0F81" w:rsidRPr="008A5B8A" w:rsidRDefault="00F3546D" w:rsidP="002A2A17">
            <w:pPr>
              <w:rPr>
                <w:rFonts w:asciiTheme="minorEastAsia" w:eastAsiaTheme="minorEastAsia" w:hAnsiTheme="minorEastAsia"/>
                <w:w w:val="150"/>
                <w:sz w:val="24"/>
                <w:u w:val="double"/>
              </w:rPr>
            </w:pPr>
            <w:r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9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月</w:t>
            </w:r>
            <w:r w:rsidR="00716EC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６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日(</w:t>
            </w:r>
            <w:r w:rsidR="002427EF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木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)までに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出欠席を含め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て必ず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、</w:t>
            </w:r>
            <w:r w:rsidR="00C40C8E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御</w:t>
            </w:r>
            <w:r w:rsidR="00D65FC9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連絡ください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。</w:t>
            </w:r>
          </w:p>
        </w:tc>
      </w:tr>
      <w:tr w:rsidR="008B0F81" w:rsidRPr="008A5B8A" w:rsidTr="006A7459">
        <w:trPr>
          <w:trHeight w:val="677"/>
        </w:trPr>
        <w:tc>
          <w:tcPr>
            <w:tcW w:w="9660" w:type="dxa"/>
            <w:gridSpan w:val="2"/>
            <w:vAlign w:val="center"/>
          </w:tcPr>
          <w:p w:rsidR="008B0F81" w:rsidRPr="008A5B8A" w:rsidRDefault="00F3546D" w:rsidP="00DB13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DB13A1" w:rsidRPr="008A5B8A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8A5B8A">
              <w:rPr>
                <w:rFonts w:asciiTheme="minorEastAsia" w:eastAsiaTheme="minorEastAsia" w:hAnsiTheme="minorEastAsia" w:hint="eastAsia"/>
                <w:sz w:val="24"/>
              </w:rPr>
              <w:t>回理科部会役員会ならびに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>高教研大会準備会に(</w:t>
            </w:r>
            <w:r w:rsidR="006A7459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出席　　欠席　)します。</w:t>
            </w:r>
          </w:p>
        </w:tc>
      </w:tr>
      <w:tr w:rsidR="00BD6377" w:rsidRPr="008A5B8A" w:rsidTr="00523BAE">
        <w:trPr>
          <w:trHeight w:val="6127"/>
        </w:trPr>
        <w:tc>
          <w:tcPr>
            <w:tcW w:w="9660" w:type="dxa"/>
            <w:gridSpan w:val="2"/>
          </w:tcPr>
          <w:p w:rsidR="00BD6377" w:rsidRPr="008A5B8A" w:rsidRDefault="00BD6377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70"/>
              <w:gridCol w:w="5465"/>
            </w:tblGrid>
            <w:tr w:rsidR="00BD6377" w:rsidRPr="008A5B8A">
              <w:trPr>
                <w:trHeight w:val="9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　校　名</w:t>
                  </w: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氏　　名</w:t>
                  </w:r>
                </w:p>
              </w:tc>
            </w:tr>
            <w:tr w:rsidR="00BD6377" w:rsidRPr="008A5B8A">
              <w:trPr>
                <w:trHeight w:val="63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:rsidR="008B4584" w:rsidRPr="008A5B8A" w:rsidRDefault="008B4584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tbl>
            <w:tblPr>
              <w:tblpPr w:leftFromText="142" w:rightFromText="142" w:vertAnchor="text" w:horzAnchor="margin" w:tblpXSpec="center" w:tblpY="-222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5103"/>
              <w:gridCol w:w="2321"/>
            </w:tblGrid>
            <w:tr w:rsidR="00BD6377" w:rsidRPr="008A5B8A" w:rsidTr="006A7459">
              <w:trPr>
                <w:trHeight w:val="360"/>
                <w:jc w:val="center"/>
              </w:trPr>
              <w:tc>
                <w:tcPr>
                  <w:tcW w:w="1696" w:type="dxa"/>
                </w:tcPr>
                <w:p w:rsidR="00BD6377" w:rsidRPr="008A5B8A" w:rsidRDefault="00333855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実施日</w:t>
                  </w:r>
                </w:p>
              </w:tc>
              <w:tc>
                <w:tcPr>
                  <w:tcW w:w="5103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　名</w:t>
                  </w:r>
                </w:p>
              </w:tc>
              <w:tc>
                <w:tcPr>
                  <w:tcW w:w="2321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場</w:t>
                  </w:r>
                </w:p>
              </w:tc>
            </w:tr>
            <w:tr w:rsidR="00BD6377" w:rsidRPr="008A5B8A" w:rsidTr="006A7459">
              <w:trPr>
                <w:trHeight w:val="882"/>
                <w:jc w:val="center"/>
              </w:trPr>
              <w:tc>
                <w:tcPr>
                  <w:tcW w:w="1696" w:type="dxa"/>
                  <w:vAlign w:val="center"/>
                </w:tcPr>
                <w:p w:rsidR="00BD6377" w:rsidRPr="008A5B8A" w:rsidRDefault="00333855" w:rsidP="00804B0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９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月</w:t>
                  </w:r>
                  <w:r w:rsidR="00797852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2</w:t>
                  </w:r>
                  <w:r w:rsidR="00716EC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4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</w:t>
                  </w:r>
                </w:p>
                <w:p w:rsidR="00BD6377" w:rsidRPr="008A5B8A" w:rsidRDefault="00333855" w:rsidP="002427EF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（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土</w:t>
                  </w:r>
                  <w:bookmarkStart w:id="0" w:name="_GoBack"/>
                  <w:bookmarkEnd w:id="0"/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曜日）</w:t>
                  </w:r>
                </w:p>
              </w:tc>
              <w:tc>
                <w:tcPr>
                  <w:tcW w:w="5103" w:type="dxa"/>
                  <w:vAlign w:val="center"/>
                </w:tcPr>
                <w:p w:rsidR="00BD6377" w:rsidRPr="008A5B8A" w:rsidRDefault="00F3546D" w:rsidP="006A7459">
                  <w:pPr>
                    <w:ind w:firstLineChars="50" w:firstLine="14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第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回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理科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部会役員会</w:t>
                  </w:r>
                  <w:r w:rsidR="006A7459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 xml:space="preserve">　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ならびに</w:t>
                  </w:r>
                </w:p>
                <w:p w:rsidR="00BD6377" w:rsidRPr="008A5B8A" w:rsidRDefault="00333855" w:rsidP="00C20D7D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高教研大会準備会</w:t>
                  </w:r>
                </w:p>
              </w:tc>
              <w:tc>
                <w:tcPr>
                  <w:tcW w:w="2321" w:type="dxa"/>
                  <w:vAlign w:val="center"/>
                </w:tcPr>
                <w:p w:rsidR="00BD6377" w:rsidRPr="008A5B8A" w:rsidRDefault="00BD6377" w:rsidP="006A7459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松山</w:t>
                  </w:r>
                  <w:r w:rsidR="00C20D7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東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高等学校</w:t>
                  </w:r>
                </w:p>
                <w:p w:rsidR="00F005E0" w:rsidRPr="008A5B8A" w:rsidRDefault="00F005E0" w:rsidP="00F005E0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大会議室</w:t>
                  </w:r>
                </w:p>
              </w:tc>
            </w:tr>
          </w:tbl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6"/>
              <w:gridCol w:w="1670"/>
              <w:gridCol w:w="1670"/>
              <w:gridCol w:w="1075"/>
              <w:gridCol w:w="1674"/>
            </w:tblGrid>
            <w:tr w:rsidR="00BD6377" w:rsidRPr="008A5B8A">
              <w:trPr>
                <w:trHeight w:val="378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出発地</w:t>
                  </w: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交通手段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旅費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日当</w:t>
                  </w:r>
                </w:p>
              </w:tc>
              <w:tc>
                <w:tcPr>
                  <w:tcW w:w="107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宿泊費</w:t>
                  </w: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合計</w:t>
                  </w:r>
                </w:p>
              </w:tc>
            </w:tr>
            <w:tr w:rsidR="00BD6377" w:rsidRPr="008A5B8A">
              <w:trPr>
                <w:trHeight w:val="677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075" w:type="dxa"/>
                  <w:tcBorders>
                    <w:tr2bl w:val="single" w:sz="4" w:space="0" w:color="auto"/>
                  </w:tcBorders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BD6377" w:rsidRPr="008A5B8A" w:rsidRDefault="00AC78B8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伊予銀行口座</w:t>
            </w:r>
          </w:p>
          <w:p w:rsidR="00D06603" w:rsidRPr="008A5B8A" w:rsidRDefault="00382B67" w:rsidP="00B77E27">
            <w:pPr>
              <w:ind w:firstLineChars="300"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</w:rPr>
              <w:pict>
                <v:line id="_x0000_s1035" style="position:absolute;left:0;text-align:left;z-index:251660288" from="352.05pt,1.65pt" to="352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3" style="position:absolute;left:0;text-align:left;z-index:251658240" from="110.55pt,1.65pt" to="110.5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4" style="position:absolute;left:0;text-align:left;z-index:251659264" from="205.05pt,1.65pt" to="205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rect id="_x0000_s1029" style="position:absolute;left:0;text-align:left;margin-left:5.55pt;margin-top:1.65pt;width:456.75pt;height:57.2pt;z-index:251656192" filled="f">
                  <v:textbox inset="5.85pt,.7pt,5.85pt,.7pt"/>
                </v:rect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2" style="position:absolute;left:0;text-align:left;z-index:251657216" from="5.55pt,24.2pt" to="462.3pt,24.2pt"/>
              </w:pic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支店名</w:t>
            </w:r>
            <w:r w:rsidR="00AC78B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62D3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口座番号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口座氏名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722290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通帳に登録した文字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B62D38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（カタカナ）</w:t>
            </w:r>
          </w:p>
        </w:tc>
      </w:tr>
    </w:tbl>
    <w:p w:rsidR="00D06603" w:rsidRPr="008A5B8A" w:rsidRDefault="00D06603" w:rsidP="00D06603">
      <w:pPr>
        <w:rPr>
          <w:rFonts w:asciiTheme="minorEastAsia" w:eastAsiaTheme="minorEastAsia" w:hAnsiTheme="minorEastAsia"/>
        </w:rPr>
      </w:pPr>
    </w:p>
    <w:sectPr w:rsidR="00D06603" w:rsidRPr="008A5B8A" w:rsidSect="008B0F81">
      <w:pgSz w:w="11907" w:h="16840" w:code="9"/>
      <w:pgMar w:top="1134" w:right="1134" w:bottom="1134" w:left="1134" w:header="284" w:footer="992" w:gutter="0"/>
      <w:cols w:space="4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B67" w:rsidRDefault="00382B67" w:rsidP="00D53014">
      <w:r>
        <w:separator/>
      </w:r>
    </w:p>
  </w:endnote>
  <w:endnote w:type="continuationSeparator" w:id="0">
    <w:p w:rsidR="00382B67" w:rsidRDefault="00382B67" w:rsidP="00D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B67" w:rsidRDefault="00382B67" w:rsidP="00D53014">
      <w:r>
        <w:separator/>
      </w:r>
    </w:p>
  </w:footnote>
  <w:footnote w:type="continuationSeparator" w:id="0">
    <w:p w:rsidR="00382B67" w:rsidRDefault="00382B67" w:rsidP="00D5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377"/>
    <w:rsid w:val="00035E35"/>
    <w:rsid w:val="000B4C32"/>
    <w:rsid w:val="000F23E1"/>
    <w:rsid w:val="00153CAD"/>
    <w:rsid w:val="00170519"/>
    <w:rsid w:val="001C4CC5"/>
    <w:rsid w:val="001E2B91"/>
    <w:rsid w:val="001F7A8F"/>
    <w:rsid w:val="0023740B"/>
    <w:rsid w:val="002427EF"/>
    <w:rsid w:val="002528E7"/>
    <w:rsid w:val="002A2A17"/>
    <w:rsid w:val="002D2D90"/>
    <w:rsid w:val="002E5BF6"/>
    <w:rsid w:val="003003B2"/>
    <w:rsid w:val="00333855"/>
    <w:rsid w:val="00342D72"/>
    <w:rsid w:val="00382B67"/>
    <w:rsid w:val="00457229"/>
    <w:rsid w:val="00457566"/>
    <w:rsid w:val="004655BB"/>
    <w:rsid w:val="00476765"/>
    <w:rsid w:val="004B2075"/>
    <w:rsid w:val="00507E45"/>
    <w:rsid w:val="005118BA"/>
    <w:rsid w:val="00523BAE"/>
    <w:rsid w:val="005E6408"/>
    <w:rsid w:val="006223B3"/>
    <w:rsid w:val="00647DDF"/>
    <w:rsid w:val="006A7459"/>
    <w:rsid w:val="006C29DF"/>
    <w:rsid w:val="00716ECA"/>
    <w:rsid w:val="00722290"/>
    <w:rsid w:val="00722AEE"/>
    <w:rsid w:val="0074269C"/>
    <w:rsid w:val="00797852"/>
    <w:rsid w:val="007C61B8"/>
    <w:rsid w:val="00804B07"/>
    <w:rsid w:val="008338BF"/>
    <w:rsid w:val="00877006"/>
    <w:rsid w:val="008A5B8A"/>
    <w:rsid w:val="008B0F81"/>
    <w:rsid w:val="008B4584"/>
    <w:rsid w:val="008E3AC1"/>
    <w:rsid w:val="00A229F2"/>
    <w:rsid w:val="00AC78B8"/>
    <w:rsid w:val="00AD0688"/>
    <w:rsid w:val="00AF5CC8"/>
    <w:rsid w:val="00B15E1D"/>
    <w:rsid w:val="00B2055A"/>
    <w:rsid w:val="00B56512"/>
    <w:rsid w:val="00B60E73"/>
    <w:rsid w:val="00B62D38"/>
    <w:rsid w:val="00B66302"/>
    <w:rsid w:val="00B77E27"/>
    <w:rsid w:val="00BA7BA2"/>
    <w:rsid w:val="00BB60BC"/>
    <w:rsid w:val="00BB7C91"/>
    <w:rsid w:val="00BD6377"/>
    <w:rsid w:val="00C20183"/>
    <w:rsid w:val="00C20D7D"/>
    <w:rsid w:val="00C4047E"/>
    <w:rsid w:val="00C40C8E"/>
    <w:rsid w:val="00CB2143"/>
    <w:rsid w:val="00D06603"/>
    <w:rsid w:val="00D32D49"/>
    <w:rsid w:val="00D53014"/>
    <w:rsid w:val="00D65D88"/>
    <w:rsid w:val="00D65FC9"/>
    <w:rsid w:val="00DB13A1"/>
    <w:rsid w:val="00DC1024"/>
    <w:rsid w:val="00DF2A24"/>
    <w:rsid w:val="00E16CAE"/>
    <w:rsid w:val="00E678A3"/>
    <w:rsid w:val="00E72B27"/>
    <w:rsid w:val="00E921E7"/>
    <w:rsid w:val="00EA3620"/>
    <w:rsid w:val="00F005E0"/>
    <w:rsid w:val="00F10932"/>
    <w:rsid w:val="00F3546D"/>
    <w:rsid w:val="00FB3AF2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E6E702"/>
  <w15:docId w15:val="{73A109C5-09D5-4F55-B20A-27F73A1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3014"/>
    <w:rPr>
      <w:kern w:val="2"/>
      <w:sz w:val="21"/>
      <w:szCs w:val="24"/>
    </w:rPr>
  </w:style>
  <w:style w:type="paragraph" w:styleId="a5">
    <w:name w:val="footer"/>
    <w:basedOn w:val="a"/>
    <w:link w:val="a6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3014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0F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i.esnet.ed.jp/rika-bukai/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creator>上田</dc:creator>
  <cp:lastModifiedBy>露口 猛</cp:lastModifiedBy>
  <cp:revision>17</cp:revision>
  <cp:lastPrinted>2014-08-28T02:27:00Z</cp:lastPrinted>
  <dcterms:created xsi:type="dcterms:W3CDTF">2011-08-29T05:01:00Z</dcterms:created>
  <dcterms:modified xsi:type="dcterms:W3CDTF">2018-08-23T03:54:00Z</dcterms:modified>
</cp:coreProperties>
</file>